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6314"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314"/>
      </w:tblGrid>
      <w:tr w:rsidR="004015E4" w:rsidRPr="006C4C4D" w14:paraId="5A67E8DD" w14:textId="77777777" w:rsidTr="004A0F97">
        <w:trPr>
          <w:trHeight w:val="80"/>
        </w:trPr>
        <w:tc>
          <w:tcPr>
            <w:tcW w:w="16314" w:type="dxa"/>
          </w:tcPr>
          <w:p w14:paraId="01DB7018" w14:textId="0C8E17D6" w:rsidR="004015E4" w:rsidRPr="004015E4" w:rsidRDefault="00043BCB" w:rsidP="002554CF">
            <w:pPr>
              <w:spacing w:line="240" w:lineRule="auto"/>
              <w:jc w:val="both"/>
              <w:rPr>
                <w:rFonts w:ascii="Times New Roman" w:hAnsi="Times New Roman" w:cs="Times New Roman"/>
                <w:bCs/>
                <w:sz w:val="24"/>
                <w:szCs w:val="24"/>
                <w:lang w:val="kk-KZ"/>
              </w:rPr>
            </w:pPr>
            <w:r>
              <w:rPr>
                <w:noProof/>
              </w:rPr>
              <w:drawing>
                <wp:inline distT="0" distB="0" distL="0" distR="0" wp14:anchorId="048E4D71" wp14:editId="6729A89D">
                  <wp:extent cx="6697118" cy="9482908"/>
                  <wp:effectExtent l="0" t="2223" r="6668" b="6667"/>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rot="16200000">
                            <a:off x="0" y="0"/>
                            <a:ext cx="6718973" cy="9513854"/>
                          </a:xfrm>
                          <a:prstGeom prst="rect">
                            <a:avLst/>
                          </a:prstGeom>
                          <a:noFill/>
                          <a:ln>
                            <a:noFill/>
                          </a:ln>
                        </pic:spPr>
                      </pic:pic>
                    </a:graphicData>
                  </a:graphic>
                </wp:inline>
              </w:drawing>
            </w:r>
          </w:p>
        </w:tc>
      </w:tr>
    </w:tbl>
    <w:tbl>
      <w:tblPr>
        <w:tblW w:w="5000" w:type="pct"/>
        <w:tblLayout w:type="fixed"/>
        <w:tblCellMar>
          <w:left w:w="0" w:type="dxa"/>
          <w:right w:w="0" w:type="dxa"/>
        </w:tblCellMar>
        <w:tblLook w:val="0000" w:firstRow="0" w:lastRow="0" w:firstColumn="0" w:lastColumn="0" w:noHBand="0" w:noVBand="0"/>
      </w:tblPr>
      <w:tblGrid>
        <w:gridCol w:w="731"/>
        <w:gridCol w:w="3058"/>
        <w:gridCol w:w="10771"/>
      </w:tblGrid>
      <w:tr w:rsidR="0071797F" w:rsidRPr="008C66D9" w14:paraId="136BAB46" w14:textId="77777777" w:rsidTr="00506C03">
        <w:trPr>
          <w:trHeight w:val="376"/>
        </w:trPr>
        <w:tc>
          <w:tcPr>
            <w:tcW w:w="251" w:type="pct"/>
            <w:tcBorders>
              <w:top w:val="single" w:sz="4" w:space="0" w:color="000000"/>
              <w:left w:val="single" w:sz="4" w:space="0" w:color="000000"/>
              <w:bottom w:val="single" w:sz="4" w:space="0" w:color="000000"/>
            </w:tcBorders>
            <w:shd w:val="clear" w:color="auto" w:fill="auto"/>
          </w:tcPr>
          <w:p w14:paraId="372D14D4" w14:textId="77777777" w:rsidR="0071797F" w:rsidRPr="00FA51F9" w:rsidRDefault="0071797F" w:rsidP="00043BCB">
            <w:pPr>
              <w:spacing w:line="259" w:lineRule="auto"/>
              <w:rPr>
                <w:rFonts w:ascii="Times New Roman" w:hAnsi="Times New Roman"/>
                <w:sz w:val="24"/>
                <w:szCs w:val="24"/>
              </w:rPr>
            </w:pPr>
          </w:p>
        </w:tc>
        <w:tc>
          <w:tcPr>
            <w:tcW w:w="1050" w:type="pct"/>
            <w:tcBorders>
              <w:top w:val="single" w:sz="4" w:space="0" w:color="000000"/>
              <w:left w:val="single" w:sz="4" w:space="0" w:color="000000"/>
              <w:bottom w:val="single" w:sz="4" w:space="0" w:color="000000"/>
            </w:tcBorders>
            <w:shd w:val="clear" w:color="auto" w:fill="auto"/>
          </w:tcPr>
          <w:p w14:paraId="5784C974" w14:textId="77777777" w:rsidR="0071797F" w:rsidRPr="00FA51F9" w:rsidRDefault="0071797F" w:rsidP="00506C03">
            <w:pPr>
              <w:pStyle w:val="TableParagraph"/>
              <w:spacing w:before="42"/>
              <w:ind w:left="102"/>
              <w:rPr>
                <w:sz w:val="24"/>
                <w:szCs w:val="24"/>
              </w:rPr>
            </w:pPr>
            <w:r>
              <w:rPr>
                <w:sz w:val="24"/>
                <w:szCs w:val="24"/>
              </w:rPr>
              <w:t>Сөйлеуді дамыту</w:t>
            </w:r>
          </w:p>
        </w:tc>
        <w:tc>
          <w:tcPr>
            <w:tcW w:w="3699" w:type="pct"/>
            <w:tcBorders>
              <w:top w:val="single" w:sz="4" w:space="0" w:color="000000"/>
              <w:left w:val="single" w:sz="4" w:space="0" w:color="000000"/>
              <w:bottom w:val="single" w:sz="4" w:space="0" w:color="000000"/>
              <w:right w:val="single" w:sz="4" w:space="0" w:color="000000"/>
            </w:tcBorders>
            <w:shd w:val="clear" w:color="auto" w:fill="auto"/>
          </w:tcPr>
          <w:p w14:paraId="1C314913" w14:textId="77777777" w:rsidR="0071797F" w:rsidRPr="00DF1339" w:rsidRDefault="0071797F" w:rsidP="00506C03">
            <w:pPr>
              <w:pStyle w:val="11"/>
              <w:ind w:left="0"/>
              <w:jc w:val="both"/>
              <w:rPr>
                <w:b w:val="0"/>
                <w:sz w:val="24"/>
                <w:szCs w:val="24"/>
              </w:rPr>
            </w:pPr>
            <w:r w:rsidRPr="00DF1339">
              <w:rPr>
                <w:sz w:val="24"/>
                <w:szCs w:val="24"/>
              </w:rPr>
              <w:t>Сөйлеудің дыбыстық мәдениеті:</w:t>
            </w:r>
            <w:r w:rsidRPr="00DF1339">
              <w:rPr>
                <w:b w:val="0"/>
                <w:sz w:val="24"/>
                <w:szCs w:val="24"/>
              </w:rPr>
              <w:t xml:space="preserve"> дыбыстардың дұрыс, айқын айтылуын бекіту, есту арқылы ажырата білуге және артикуляция мен дыбысқа ұқсас дауыссыз дыбыстарды нақты а</w:t>
            </w:r>
            <w:r>
              <w:rPr>
                <w:b w:val="0"/>
                <w:sz w:val="24"/>
                <w:szCs w:val="24"/>
              </w:rPr>
              <w:t xml:space="preserve">йтуға үйрету: с - з, с – ц, ш </w:t>
            </w:r>
            <w:r w:rsidRPr="00804857">
              <w:rPr>
                <w:b w:val="0"/>
                <w:sz w:val="24"/>
                <w:szCs w:val="24"/>
              </w:rPr>
              <w:t xml:space="preserve">- </w:t>
            </w:r>
            <w:r>
              <w:rPr>
                <w:b w:val="0"/>
                <w:sz w:val="24"/>
                <w:szCs w:val="24"/>
              </w:rPr>
              <w:t>ж</w:t>
            </w:r>
            <w:r w:rsidRPr="00DF1339">
              <w:rPr>
                <w:b w:val="0"/>
                <w:sz w:val="24"/>
                <w:szCs w:val="24"/>
              </w:rPr>
              <w:t xml:space="preserve"> дыбыстардың нақты артикуляциясын дамыту.</w:t>
            </w:r>
          </w:p>
          <w:p w14:paraId="29CD20E4" w14:textId="77777777" w:rsidR="0071797F" w:rsidRPr="00DF1339" w:rsidRDefault="0071797F" w:rsidP="00506C03">
            <w:pPr>
              <w:pStyle w:val="11"/>
              <w:ind w:left="0"/>
              <w:jc w:val="both"/>
              <w:rPr>
                <w:b w:val="0"/>
                <w:sz w:val="24"/>
                <w:szCs w:val="24"/>
              </w:rPr>
            </w:pPr>
            <w:r>
              <w:rPr>
                <w:sz w:val="24"/>
                <w:szCs w:val="24"/>
              </w:rPr>
              <w:t>Сөздік қор</w:t>
            </w:r>
            <w:r w:rsidRPr="00DF1339">
              <w:rPr>
                <w:b w:val="0"/>
                <w:sz w:val="24"/>
                <w:szCs w:val="24"/>
              </w:rPr>
              <w:t>: балалардың сөздік қорын зат есімдермен, етістіктермен, сын есімдермен жақын орта туралы идеяларды кеңейту негізінде байыту (балабақша, отбасы, күздің басталуы).</w:t>
            </w:r>
          </w:p>
          <w:p w14:paraId="666A3477" w14:textId="7A587574" w:rsidR="0071797F" w:rsidRPr="00DF1339" w:rsidRDefault="0071797F" w:rsidP="00506C03">
            <w:pPr>
              <w:pStyle w:val="11"/>
              <w:ind w:left="0"/>
              <w:jc w:val="both"/>
              <w:rPr>
                <w:b w:val="0"/>
                <w:sz w:val="24"/>
                <w:szCs w:val="24"/>
                <w:highlight w:val="lightGray"/>
              </w:rPr>
            </w:pPr>
          </w:p>
        </w:tc>
      </w:tr>
    </w:tbl>
    <w:p w14:paraId="7ED9E16E" w14:textId="62291C50" w:rsidR="004015E4" w:rsidRPr="00450CF6" w:rsidRDefault="004015E4" w:rsidP="002554CF">
      <w:pPr>
        <w:pStyle w:val="11"/>
        <w:ind w:left="0"/>
        <w:rPr>
          <w:b w:val="0"/>
          <w:bCs w:val="0"/>
          <w:sz w:val="24"/>
          <w:szCs w:val="24"/>
        </w:rPr>
      </w:pPr>
    </w:p>
    <w:tbl>
      <w:tblPr>
        <w:tblStyle w:val="a3"/>
        <w:tblW w:w="0" w:type="auto"/>
        <w:tblLook w:val="04A0" w:firstRow="1" w:lastRow="0" w:firstColumn="1" w:lastColumn="0" w:noHBand="0" w:noVBand="1"/>
      </w:tblPr>
      <w:tblGrid>
        <w:gridCol w:w="915"/>
        <w:gridCol w:w="2908"/>
        <w:gridCol w:w="10737"/>
      </w:tblGrid>
      <w:tr w:rsidR="004015E4" w:rsidRPr="008C66D9" w14:paraId="22AAEF57" w14:textId="77777777" w:rsidTr="004A0F97">
        <w:tc>
          <w:tcPr>
            <w:tcW w:w="915" w:type="dxa"/>
            <w:vMerge w:val="restart"/>
          </w:tcPr>
          <w:p w14:paraId="04DF37CC" w14:textId="77777777" w:rsidR="004015E4" w:rsidRPr="0071797F" w:rsidRDefault="004015E4" w:rsidP="002554CF">
            <w:pPr>
              <w:jc w:val="both"/>
              <w:rPr>
                <w:rFonts w:ascii="Times New Roman" w:hAnsi="Times New Roman" w:cs="Times New Roman"/>
                <w:sz w:val="24"/>
                <w:szCs w:val="24"/>
                <w:lang w:val="kk-KZ"/>
              </w:rPr>
            </w:pPr>
          </w:p>
        </w:tc>
        <w:tc>
          <w:tcPr>
            <w:tcW w:w="2908" w:type="dxa"/>
          </w:tcPr>
          <w:p w14:paraId="026C4589" w14:textId="33E7E42B" w:rsidR="004015E4" w:rsidRPr="00BA2070" w:rsidRDefault="004015E4" w:rsidP="002554CF">
            <w:pPr>
              <w:jc w:val="both"/>
              <w:rPr>
                <w:rFonts w:ascii="Times New Roman" w:hAnsi="Times New Roman" w:cs="Times New Roman"/>
                <w:sz w:val="24"/>
                <w:szCs w:val="24"/>
                <w:lang w:val="kk-KZ"/>
              </w:rPr>
            </w:pPr>
          </w:p>
        </w:tc>
        <w:tc>
          <w:tcPr>
            <w:tcW w:w="10737" w:type="dxa"/>
          </w:tcPr>
          <w:p w14:paraId="120E72EB" w14:textId="77777777" w:rsidR="004015E4" w:rsidRPr="00BA2070" w:rsidRDefault="004015E4" w:rsidP="002554CF">
            <w:pPr>
              <w:pStyle w:val="11"/>
              <w:ind w:left="0"/>
              <w:jc w:val="both"/>
              <w:rPr>
                <w:b w:val="0"/>
                <w:sz w:val="24"/>
                <w:szCs w:val="24"/>
              </w:rPr>
            </w:pPr>
            <w:r w:rsidRPr="00BA2070">
              <w:rPr>
                <w:sz w:val="24"/>
                <w:szCs w:val="24"/>
              </w:rPr>
              <w:t>Сөйлеудің грамматикалық құрылымы:</w:t>
            </w:r>
            <w:r w:rsidRPr="00BA2070">
              <w:rPr>
                <w:b w:val="0"/>
                <w:sz w:val="24"/>
                <w:szCs w:val="24"/>
              </w:rPr>
              <w:t xml:space="preserve"> түбір сөздерді қалыптастыру және қолдану дағдыларын қалыптастыру (мысалы, ағаш – ағаш, шыны – шыны, күз – күз және т.б.).</w:t>
            </w:r>
          </w:p>
          <w:p w14:paraId="4F5B61CF" w14:textId="77777777" w:rsidR="004015E4" w:rsidRPr="00BA2070" w:rsidRDefault="004015E4" w:rsidP="002554CF">
            <w:pPr>
              <w:pStyle w:val="11"/>
              <w:ind w:left="0"/>
              <w:jc w:val="both"/>
              <w:rPr>
                <w:b w:val="0"/>
                <w:sz w:val="24"/>
                <w:szCs w:val="24"/>
              </w:rPr>
            </w:pPr>
            <w:r w:rsidRPr="00BA2070">
              <w:rPr>
                <w:sz w:val="24"/>
                <w:szCs w:val="24"/>
              </w:rPr>
              <w:t>Байланыстырып сөйлеу</w:t>
            </w:r>
            <w:r w:rsidRPr="00BA2070">
              <w:rPr>
                <w:b w:val="0"/>
                <w:sz w:val="24"/>
                <w:szCs w:val="24"/>
              </w:rPr>
              <w:t>: сөйлеуді тыңдау және түсіну дағдыларын қалыптастыру, диалогтық сөйлеуді үйрету, әңгімелесушіні үзбей тыңдау қабілетін тәрбиелеу.</w:t>
            </w:r>
          </w:p>
          <w:p w14:paraId="7FC42420" w14:textId="77777777" w:rsidR="004015E4" w:rsidRPr="00BA2070" w:rsidRDefault="004015E4" w:rsidP="002554CF">
            <w:pPr>
              <w:pStyle w:val="a4"/>
              <w:ind w:left="33"/>
              <w:jc w:val="both"/>
              <w:rPr>
                <w:spacing w:val="6"/>
                <w:sz w:val="24"/>
                <w:szCs w:val="24"/>
                <w:lang w:val="kk-KZ"/>
              </w:rPr>
            </w:pPr>
            <w:r w:rsidRPr="00BA2070">
              <w:rPr>
                <w:sz w:val="24"/>
                <w:szCs w:val="24"/>
                <w:lang w:val="kk-KZ"/>
              </w:rPr>
              <w:t>Шығармашылық сөйлеу қызметі: ересектердің көмегімен оқиғаның жалғасы мен аяқталуын ойлап табу қабілетін дамыту.</w:t>
            </w:r>
          </w:p>
        </w:tc>
      </w:tr>
      <w:tr w:rsidR="004015E4" w:rsidRPr="008C66D9" w14:paraId="2E53527E" w14:textId="77777777" w:rsidTr="004A0F97">
        <w:tc>
          <w:tcPr>
            <w:tcW w:w="915" w:type="dxa"/>
            <w:vMerge/>
          </w:tcPr>
          <w:p w14:paraId="12AC9F12"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035F2D71" w14:textId="77777777" w:rsidR="004015E4" w:rsidRPr="00BA2070" w:rsidRDefault="004015E4" w:rsidP="002554CF">
            <w:pPr>
              <w:jc w:val="both"/>
              <w:rPr>
                <w:rFonts w:ascii="Times New Roman" w:hAnsi="Times New Roman" w:cs="Times New Roman"/>
                <w:sz w:val="24"/>
                <w:szCs w:val="24"/>
                <w:lang w:val="kk-KZ"/>
              </w:rPr>
            </w:pPr>
            <w:proofErr w:type="spellStart"/>
            <w:r w:rsidRPr="00BA2070">
              <w:rPr>
                <w:rFonts w:ascii="Times New Roman" w:hAnsi="Times New Roman" w:cs="Times New Roman"/>
                <w:sz w:val="24"/>
                <w:szCs w:val="24"/>
              </w:rPr>
              <w:t>Көркем</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әдебиет</w:t>
            </w:r>
            <w:proofErr w:type="spellEnd"/>
          </w:p>
        </w:tc>
        <w:tc>
          <w:tcPr>
            <w:tcW w:w="10737" w:type="dxa"/>
          </w:tcPr>
          <w:p w14:paraId="755EE87E" w14:textId="77777777" w:rsidR="004015E4" w:rsidRPr="00BA2070" w:rsidRDefault="004015E4" w:rsidP="002554CF">
            <w:pPr>
              <w:pStyle w:val="11"/>
              <w:ind w:left="0"/>
              <w:jc w:val="both"/>
              <w:rPr>
                <w:b w:val="0"/>
                <w:sz w:val="24"/>
                <w:szCs w:val="24"/>
              </w:rPr>
            </w:pPr>
            <w:r w:rsidRPr="00BA2070">
              <w:rPr>
                <w:sz w:val="24"/>
                <w:szCs w:val="24"/>
              </w:rPr>
              <w:t>Оқу, әңгімелеу:</w:t>
            </w:r>
            <w:r w:rsidRPr="00BA2070">
              <w:rPr>
                <w:b w:val="0"/>
                <w:sz w:val="24"/>
                <w:szCs w:val="24"/>
              </w:rPr>
              <w:t xml:space="preserve"> шығармалардың эмоционалды-бейнелі мазмұнын қабылдауға, баяндаудың сипатын сезінуге үйрету. Әдеби жанрларды түсіну: ертегі, әңгіме, өлең ("Төрт дос" қазақ халық ертегісі).</w:t>
            </w:r>
          </w:p>
          <w:p w14:paraId="550A1C90" w14:textId="26BB9F5F" w:rsidR="004015E4" w:rsidRPr="00BA2070" w:rsidRDefault="004015E4" w:rsidP="002554CF">
            <w:pPr>
              <w:pStyle w:val="11"/>
              <w:ind w:left="0"/>
              <w:jc w:val="both"/>
              <w:rPr>
                <w:b w:val="0"/>
                <w:sz w:val="24"/>
                <w:szCs w:val="24"/>
              </w:rPr>
            </w:pPr>
            <w:r w:rsidRPr="00BA2070">
              <w:rPr>
                <w:sz w:val="24"/>
                <w:szCs w:val="24"/>
              </w:rPr>
              <w:t>Мәнерлеп оқу:</w:t>
            </w:r>
            <w:r w:rsidRPr="00BA2070">
              <w:rPr>
                <w:b w:val="0"/>
                <w:sz w:val="24"/>
                <w:szCs w:val="24"/>
              </w:rPr>
              <w:t xml:space="preserve"> жатқа оқу, интонацияны мәнерлеп оқу (Мұқағали Мақатаев «Сап-сары жап</w:t>
            </w:r>
            <w:r w:rsidR="003723FE">
              <w:rPr>
                <w:b w:val="0"/>
                <w:sz w:val="24"/>
                <w:szCs w:val="24"/>
              </w:rPr>
              <w:t>ы</w:t>
            </w:r>
            <w:r w:rsidRPr="00BA2070">
              <w:rPr>
                <w:b w:val="0"/>
                <w:sz w:val="24"/>
                <w:szCs w:val="24"/>
              </w:rPr>
              <w:t>рақтар" өлеңі).</w:t>
            </w:r>
          </w:p>
          <w:p w14:paraId="7FF6A4A3" w14:textId="77777777" w:rsidR="004015E4" w:rsidRPr="00BA2070" w:rsidRDefault="004015E4" w:rsidP="002554CF">
            <w:pPr>
              <w:pStyle w:val="11"/>
              <w:ind w:left="0"/>
              <w:jc w:val="both"/>
              <w:rPr>
                <w:b w:val="0"/>
                <w:sz w:val="24"/>
                <w:szCs w:val="24"/>
              </w:rPr>
            </w:pPr>
            <w:r w:rsidRPr="00BA2070">
              <w:rPr>
                <w:sz w:val="24"/>
                <w:szCs w:val="24"/>
              </w:rPr>
              <w:t>Мазмұндау:</w:t>
            </w:r>
            <w:r w:rsidRPr="00BA2070">
              <w:rPr>
                <w:b w:val="0"/>
                <w:sz w:val="24"/>
                <w:szCs w:val="24"/>
              </w:rPr>
              <w:t xml:space="preserve"> сюжеттің дәйектілігін сақтай отырып, эмоционалды, логикалық түрде қайталай білуге үйрету (Е.Чарушиннің "Мысық" әңгімесі).</w:t>
            </w:r>
          </w:p>
          <w:p w14:paraId="341709BC" w14:textId="77777777" w:rsidR="004015E4" w:rsidRPr="00BA2070" w:rsidRDefault="004015E4" w:rsidP="002554CF">
            <w:pPr>
              <w:pStyle w:val="11"/>
              <w:ind w:left="0"/>
              <w:jc w:val="both"/>
              <w:rPr>
                <w:b w:val="0"/>
                <w:sz w:val="24"/>
                <w:szCs w:val="24"/>
              </w:rPr>
            </w:pPr>
            <w:r w:rsidRPr="00BA2070">
              <w:rPr>
                <w:b w:val="0"/>
                <w:sz w:val="24"/>
                <w:szCs w:val="24"/>
              </w:rPr>
              <w:t>Ересектермен және құрдастарымен қарым-қатынас және мінез-құлық мәдениеті дағдыларын тәрбиелеу (М. Әлімбаевтың "Сыпайылық сабақтары" өлеңі)</w:t>
            </w:r>
          </w:p>
          <w:p w14:paraId="72DD4956" w14:textId="77777777" w:rsidR="004015E4" w:rsidRPr="00BA2070" w:rsidRDefault="004015E4" w:rsidP="002554CF">
            <w:pPr>
              <w:ind w:left="33"/>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Балалардың шығармашылық белсенділігін сақтау, әдеби шығармалардың таныс сюжеттерін ойнағысы келеді.</w:t>
            </w:r>
          </w:p>
        </w:tc>
      </w:tr>
      <w:tr w:rsidR="004015E4" w:rsidRPr="008C66D9" w14:paraId="20FA79B2" w14:textId="77777777" w:rsidTr="004A0F97">
        <w:trPr>
          <w:trHeight w:val="562"/>
        </w:trPr>
        <w:tc>
          <w:tcPr>
            <w:tcW w:w="915" w:type="dxa"/>
            <w:vMerge/>
          </w:tcPr>
          <w:p w14:paraId="4D907521"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39EA4629"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Қарым-қатынас іс -әрекеті</w:t>
            </w:r>
          </w:p>
        </w:tc>
        <w:tc>
          <w:tcPr>
            <w:tcW w:w="10737" w:type="dxa"/>
          </w:tcPr>
          <w:p w14:paraId="6B925E32"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Балалардың  түрлі іс-шараларда Қазақстан халқының мәдениетімен, салт-дәстүрлерімен, әдет-ғұрыптарымен таныстыру, сауаттылыққа үйретудің алғы шарттарын қалыптастыру арқылы ауызекі байланыстырып сөйлеуді, дыбыстық сөйлеу мәдениетін дамыту.</w:t>
            </w:r>
          </w:p>
          <w:p w14:paraId="6934930E" w14:textId="77777777" w:rsidR="004015E4" w:rsidRPr="00BA2070" w:rsidRDefault="004015E4" w:rsidP="002554CF">
            <w:pPr>
              <w:jc w:val="both"/>
              <w:rPr>
                <w:rFonts w:ascii="Times New Roman" w:hAnsi="Times New Roman" w:cs="Times New Roman"/>
                <w:sz w:val="24"/>
                <w:szCs w:val="24"/>
                <w:highlight w:val="green"/>
                <w:lang w:val="kk-KZ"/>
              </w:rPr>
            </w:pPr>
          </w:p>
        </w:tc>
      </w:tr>
      <w:tr w:rsidR="004015E4" w:rsidRPr="008C66D9" w14:paraId="37A1C4A0" w14:textId="77777777" w:rsidTr="004A0F97">
        <w:trPr>
          <w:trHeight w:val="562"/>
        </w:trPr>
        <w:tc>
          <w:tcPr>
            <w:tcW w:w="915" w:type="dxa"/>
            <w:vMerge/>
          </w:tcPr>
          <w:p w14:paraId="74A011BE" w14:textId="77777777" w:rsidR="004015E4" w:rsidRPr="00B8540C" w:rsidRDefault="004015E4" w:rsidP="002554CF">
            <w:pPr>
              <w:jc w:val="both"/>
              <w:rPr>
                <w:rFonts w:ascii="Times New Roman" w:hAnsi="Times New Roman" w:cs="Times New Roman"/>
                <w:sz w:val="24"/>
                <w:szCs w:val="24"/>
                <w:lang w:val="kk-KZ"/>
              </w:rPr>
            </w:pPr>
          </w:p>
        </w:tc>
        <w:tc>
          <w:tcPr>
            <w:tcW w:w="2908" w:type="dxa"/>
          </w:tcPr>
          <w:p w14:paraId="3BD5A1E1"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Қазақ тілі***</w:t>
            </w:r>
          </w:p>
        </w:tc>
        <w:tc>
          <w:tcPr>
            <w:tcW w:w="10737" w:type="dxa"/>
          </w:tcPr>
          <w:p w14:paraId="0DB01852" w14:textId="56BC7269" w:rsidR="004015E4" w:rsidRPr="00BA2070"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Қазақ тіліндегі сөздердің дұрыс айтылуын, есте сақтауын дамыту, осы сөздерді қолдану, айту дағдысын қалыптастыру және күнделікті тұрмыста кездесетін кейбір тұрмыстық заттардың (қазақтың киіз үйі,), атаулары туралы түсінік беру. жемістерден, көкөністерден; заттардың белгілерін (түсін, өлшемін), заттармен әрекетті білдіретін сөздерді айтып, түсінуге үйрету.</w:t>
            </w:r>
          </w:p>
        </w:tc>
      </w:tr>
      <w:tr w:rsidR="004015E4" w:rsidRPr="008C66D9" w14:paraId="69D6DB8C" w14:textId="77777777" w:rsidTr="004A0F97">
        <w:trPr>
          <w:trHeight w:val="562"/>
        </w:trPr>
        <w:tc>
          <w:tcPr>
            <w:tcW w:w="915" w:type="dxa"/>
            <w:vMerge/>
          </w:tcPr>
          <w:p w14:paraId="540108DD"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46BDDEDA" w14:textId="4D4369BC" w:rsidR="004015E4" w:rsidRPr="00BA2070" w:rsidRDefault="004015E4" w:rsidP="002554CF">
            <w:pPr>
              <w:tabs>
                <w:tab w:val="left" w:pos="1080"/>
              </w:tabs>
              <w:ind w:hanging="100"/>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Сауат</w:t>
            </w:r>
            <w:r w:rsidR="004A0F97">
              <w:rPr>
                <w:rFonts w:ascii="Times New Roman" w:hAnsi="Times New Roman" w:cs="Times New Roman"/>
                <w:sz w:val="24"/>
                <w:szCs w:val="24"/>
                <w:lang w:val="kk-KZ"/>
              </w:rPr>
              <w:t xml:space="preserve">тылық </w:t>
            </w:r>
            <w:r w:rsidRPr="00BA2070">
              <w:rPr>
                <w:rFonts w:ascii="Times New Roman" w:hAnsi="Times New Roman" w:cs="Times New Roman"/>
                <w:sz w:val="24"/>
                <w:szCs w:val="24"/>
                <w:lang w:val="kk-KZ"/>
              </w:rPr>
              <w:t xml:space="preserve"> негіздері</w:t>
            </w:r>
          </w:p>
          <w:p w14:paraId="7D1B1F7E" w14:textId="77777777" w:rsidR="004015E4" w:rsidRPr="00BA2070" w:rsidRDefault="004015E4" w:rsidP="002554CF">
            <w:pPr>
              <w:jc w:val="both"/>
              <w:rPr>
                <w:rFonts w:ascii="Times New Roman" w:hAnsi="Times New Roman" w:cs="Times New Roman"/>
                <w:sz w:val="24"/>
                <w:szCs w:val="24"/>
                <w:lang w:val="kk-KZ"/>
              </w:rPr>
            </w:pPr>
          </w:p>
        </w:tc>
        <w:tc>
          <w:tcPr>
            <w:tcW w:w="10737" w:type="dxa"/>
          </w:tcPr>
          <w:p w14:paraId="14941DDC" w14:textId="77777777" w:rsidR="004015E4" w:rsidRPr="00BA2070" w:rsidRDefault="004015E4" w:rsidP="002554CF">
            <w:pPr>
              <w:pStyle w:val="11"/>
              <w:ind w:left="0"/>
              <w:jc w:val="both"/>
              <w:rPr>
                <w:b w:val="0"/>
                <w:sz w:val="24"/>
                <w:szCs w:val="24"/>
              </w:rPr>
            </w:pPr>
            <w:r w:rsidRPr="00BA2070">
              <w:rPr>
                <w:b w:val="0"/>
                <w:sz w:val="24"/>
                <w:szCs w:val="24"/>
              </w:rPr>
              <w:t>1) "сөз",  "дыбыс" терминдері туралы бастапқы түсінікті қалыптастыру;</w:t>
            </w:r>
          </w:p>
          <w:p w14:paraId="114A48C8" w14:textId="77777777" w:rsidR="004015E4" w:rsidRPr="00BA2070" w:rsidRDefault="004015E4" w:rsidP="002554CF">
            <w:pPr>
              <w:jc w:val="both"/>
              <w:rPr>
                <w:rFonts w:ascii="Times New Roman" w:hAnsi="Times New Roman" w:cs="Times New Roman"/>
                <w:sz w:val="24"/>
                <w:szCs w:val="24"/>
                <w:highlight w:val="green"/>
                <w:lang w:val="kk-KZ"/>
              </w:rPr>
            </w:pPr>
            <w:r w:rsidRPr="00BA2070">
              <w:rPr>
                <w:rFonts w:ascii="Times New Roman" w:hAnsi="Times New Roman" w:cs="Times New Roman"/>
                <w:sz w:val="24"/>
                <w:szCs w:val="24"/>
                <w:lang w:val="kk-KZ"/>
              </w:rPr>
              <w:t>2) арқаның дұрыс орналасуымен және қалам немесе қарындашты дұрыс ұстай білуімен танысу</w:t>
            </w:r>
          </w:p>
        </w:tc>
      </w:tr>
      <w:tr w:rsidR="004015E4" w:rsidRPr="008C66D9" w14:paraId="7ABF8EBB" w14:textId="77777777" w:rsidTr="004A0F97">
        <w:trPr>
          <w:trHeight w:val="562"/>
        </w:trPr>
        <w:tc>
          <w:tcPr>
            <w:tcW w:w="915" w:type="dxa"/>
            <w:vMerge/>
          </w:tcPr>
          <w:p w14:paraId="72B18138"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1EB728BF" w14:textId="77777777" w:rsidR="004015E4" w:rsidRPr="00BA2070" w:rsidRDefault="004015E4" w:rsidP="002554CF">
            <w:pPr>
              <w:tabs>
                <w:tab w:val="left" w:pos="1080"/>
              </w:tabs>
              <w:ind w:hanging="100"/>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Қарым-қатынас іс -әрекеті,танымдық іс-әрекет</w:t>
            </w:r>
          </w:p>
        </w:tc>
        <w:tc>
          <w:tcPr>
            <w:tcW w:w="10737" w:type="dxa"/>
          </w:tcPr>
          <w:p w14:paraId="73A2F456" w14:textId="77777777" w:rsidR="004015E4" w:rsidRPr="004015E4"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Зат есімдерді дұрыс қолдану, жалпылау сөздерді дұрыс қолдана білу дағдыларын дамыту.</w:t>
            </w:r>
          </w:p>
          <w:p w14:paraId="4D8475FC" w14:textId="77777777" w:rsidR="004015E4" w:rsidRPr="004015E4"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Балаларға сөздерді сөйлеуде мағынасына сәйкес қолдануға көмектесу.</w:t>
            </w:r>
          </w:p>
          <w:p w14:paraId="6DAF305E" w14:textId="77777777" w:rsidR="004015E4" w:rsidRPr="00BA2070" w:rsidRDefault="004015E4" w:rsidP="002554CF">
            <w:pPr>
              <w:jc w:val="both"/>
              <w:rPr>
                <w:rFonts w:ascii="Times New Roman" w:eastAsiaTheme="minorHAnsi" w:hAnsi="Times New Roman" w:cs="Times New Roman"/>
                <w:sz w:val="24"/>
                <w:szCs w:val="24"/>
                <w:lang w:val="kk-KZ"/>
              </w:rPr>
            </w:pPr>
            <w:r w:rsidRPr="004015E4">
              <w:rPr>
                <w:rFonts w:ascii="Times New Roman" w:hAnsi="Times New Roman" w:cs="Times New Roman"/>
                <w:sz w:val="24"/>
                <w:szCs w:val="24"/>
                <w:lang w:val="kk-KZ"/>
              </w:rPr>
              <w:t>Қазақ халқының әдет-ғұрып, салт-дәстүрін таныстыруды жалғастыру, «Асар», «Сүйінші» дәстүрлерінің мағынасын түсіндіру, балаларды бір-біріне көмектесуге, бірге ойнауға, тапсырмаларды орындауға, бір-біріне көңіл көтеруге, бір-біріне қамқор болуға баулу.</w:t>
            </w:r>
            <w:bookmarkStart w:id="0" w:name="z1997"/>
          </w:p>
          <w:p w14:paraId="74DF6E98" w14:textId="77777777" w:rsidR="004015E4" w:rsidRPr="004015E4"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 xml:space="preserve">Айналада болып жатқан оқиғаларға өз көзқарасын білдіруге құштарлығын дамыту, сөйлеуде мақал-мәтелдердің қолданылуын таныстыру. </w:t>
            </w:r>
            <w:r w:rsidRPr="004015E4">
              <w:rPr>
                <w:rFonts w:ascii="Times New Roman" w:hAnsi="Times New Roman" w:cs="Times New Roman"/>
                <w:sz w:val="24"/>
                <w:szCs w:val="24"/>
                <w:lang w:val="kk-KZ"/>
              </w:rPr>
              <w:t>Шешендік өнерге баулу, сөз өнеріне баулу, есеп тақпақтар мен тіл бұрмаларын айта білуге, жұмбақ шешуге, айтыс өнеріне баулу.</w:t>
            </w:r>
          </w:p>
          <w:p w14:paraId="3AA2C584" w14:textId="77777777" w:rsidR="004015E4" w:rsidRPr="00BA2070"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Қаламды немесе қарындашты дұрыс ұстап, еркін, жоғарыдан төменге, солдан оңға қарай, сызықтарды үзбей, күш салмай, жазуды көзбен қадағалап сурет салу.</w:t>
            </w:r>
          </w:p>
          <w:bookmarkEnd w:id="0"/>
          <w:p w14:paraId="11801C04" w14:textId="77777777" w:rsidR="004015E4" w:rsidRPr="00BA2070" w:rsidRDefault="004015E4" w:rsidP="002554CF">
            <w:pPr>
              <w:widowControl w:val="0"/>
              <w:jc w:val="both"/>
              <w:rPr>
                <w:rFonts w:ascii="Times New Roman" w:eastAsia="Times New Roman" w:hAnsi="Times New Roman" w:cs="Times New Roman"/>
                <w:color w:val="000000"/>
                <w:sz w:val="24"/>
                <w:szCs w:val="24"/>
                <w:lang w:val="kk-KZ"/>
              </w:rPr>
            </w:pPr>
          </w:p>
        </w:tc>
      </w:tr>
      <w:tr w:rsidR="004015E4" w:rsidRPr="008C66D9" w14:paraId="3E0CCC28" w14:textId="77777777" w:rsidTr="004A0F97">
        <w:tc>
          <w:tcPr>
            <w:tcW w:w="915" w:type="dxa"/>
            <w:vMerge/>
          </w:tcPr>
          <w:p w14:paraId="21D38E80"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4C0E9400"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color w:val="000000"/>
                <w:sz w:val="24"/>
                <w:szCs w:val="24"/>
              </w:rPr>
              <w:t xml:space="preserve">Математика </w:t>
            </w:r>
            <w:proofErr w:type="spellStart"/>
            <w:r w:rsidRPr="00BA2070">
              <w:rPr>
                <w:rFonts w:ascii="Times New Roman" w:hAnsi="Times New Roman" w:cs="Times New Roman"/>
                <w:color w:val="000000"/>
                <w:sz w:val="24"/>
                <w:szCs w:val="24"/>
              </w:rPr>
              <w:t>негіздері</w:t>
            </w:r>
            <w:proofErr w:type="spellEnd"/>
          </w:p>
        </w:tc>
        <w:tc>
          <w:tcPr>
            <w:tcW w:w="10737" w:type="dxa"/>
          </w:tcPr>
          <w:p w14:paraId="6650931F" w14:textId="77777777" w:rsidR="004015E4" w:rsidRPr="00BA2070" w:rsidRDefault="004015E4" w:rsidP="002554CF">
            <w:pPr>
              <w:pStyle w:val="11"/>
              <w:ind w:left="0"/>
              <w:jc w:val="both"/>
              <w:rPr>
                <w:b w:val="0"/>
                <w:sz w:val="24"/>
                <w:szCs w:val="24"/>
              </w:rPr>
            </w:pPr>
            <w:r w:rsidRPr="00BA2070">
              <w:rPr>
                <w:sz w:val="24"/>
                <w:szCs w:val="24"/>
              </w:rPr>
              <w:t>Жиын:</w:t>
            </w:r>
            <w:r w:rsidRPr="00BA2070">
              <w:rPr>
                <w:b w:val="0"/>
                <w:sz w:val="24"/>
                <w:szCs w:val="24"/>
              </w:rPr>
              <w:t xml:space="preserve"> әр түрлі жиындардың көрсеткіштері ретінде сандар туралы түсініктерді дамыту және жиынтықты әртүрлі элементтерден құруға болады.</w:t>
            </w:r>
          </w:p>
          <w:p w14:paraId="3C290545" w14:textId="77777777" w:rsidR="004015E4" w:rsidRPr="00BA2070" w:rsidRDefault="004015E4" w:rsidP="002554CF">
            <w:pPr>
              <w:pStyle w:val="11"/>
              <w:ind w:left="0"/>
              <w:jc w:val="both"/>
              <w:rPr>
                <w:b w:val="0"/>
                <w:sz w:val="24"/>
                <w:szCs w:val="24"/>
              </w:rPr>
            </w:pPr>
            <w:r w:rsidRPr="00BA2070">
              <w:rPr>
                <w:sz w:val="24"/>
                <w:szCs w:val="24"/>
              </w:rPr>
              <w:t>Сан, санау:</w:t>
            </w:r>
            <w:r w:rsidRPr="00BA2070">
              <w:rPr>
                <w:b w:val="0"/>
                <w:sz w:val="24"/>
                <w:szCs w:val="24"/>
              </w:rPr>
              <w:t xml:space="preserve"> сөйлеуде математикалық терминдерді, 6-дағы сандар мен сандар туралы идеяларды қолдана білуді қалыптастыру (5-ке санау және 6-санмен танысу), оларды тануға және атауға үйрету.</w:t>
            </w:r>
          </w:p>
          <w:p w14:paraId="0CBC0F52" w14:textId="77777777" w:rsidR="004015E4" w:rsidRPr="00BA2070" w:rsidRDefault="004015E4" w:rsidP="002554CF">
            <w:pPr>
              <w:pStyle w:val="11"/>
              <w:ind w:left="0"/>
              <w:jc w:val="both"/>
              <w:rPr>
                <w:b w:val="0"/>
                <w:sz w:val="24"/>
                <w:szCs w:val="24"/>
              </w:rPr>
            </w:pPr>
            <w:r w:rsidRPr="00BA2070">
              <w:rPr>
                <w:sz w:val="24"/>
                <w:szCs w:val="24"/>
              </w:rPr>
              <w:t>Шама:</w:t>
            </w:r>
            <w:r w:rsidRPr="00BA2070">
              <w:rPr>
                <w:b w:val="0"/>
                <w:sz w:val="24"/>
                <w:szCs w:val="24"/>
              </w:rPr>
              <w:t xml:space="preserve"> заттарды көлемі бойынша өсу және кему ретімен орналастыруға үйрету (5 және одан да көп заттар). Сөйлеуде "үлкен – кішкентай", "көп – аз", "бірдей мөлшерде" деген сөздерді қолдану қабілетін қалыптастыру</w:t>
            </w:r>
          </w:p>
          <w:p w14:paraId="25A47BCE" w14:textId="77777777" w:rsidR="004015E4" w:rsidRPr="00BA2070" w:rsidRDefault="004015E4" w:rsidP="002554CF">
            <w:pPr>
              <w:pStyle w:val="11"/>
              <w:ind w:left="0"/>
              <w:jc w:val="both"/>
              <w:rPr>
                <w:b w:val="0"/>
                <w:sz w:val="24"/>
                <w:szCs w:val="24"/>
              </w:rPr>
            </w:pPr>
            <w:r w:rsidRPr="00BA2070">
              <w:rPr>
                <w:sz w:val="24"/>
                <w:szCs w:val="24"/>
              </w:rPr>
              <w:t>Геометриялық пішіндер:</w:t>
            </w:r>
            <w:r w:rsidRPr="00BA2070">
              <w:rPr>
                <w:b w:val="0"/>
                <w:sz w:val="24"/>
                <w:szCs w:val="24"/>
              </w:rPr>
              <w:t xml:space="preserve"> геометриялық фигураларды ажырата және дұрыс атай білу қабілетін бекіту шеңбер, сопақ, үшбұрыш, шаршы, тіктөртбұрыш.</w:t>
            </w:r>
          </w:p>
          <w:p w14:paraId="322E5E76" w14:textId="77777777" w:rsidR="004015E4" w:rsidRPr="00BA2070" w:rsidRDefault="004015E4" w:rsidP="002554CF">
            <w:pPr>
              <w:pStyle w:val="11"/>
              <w:ind w:left="0"/>
              <w:jc w:val="both"/>
              <w:rPr>
                <w:b w:val="0"/>
                <w:sz w:val="24"/>
                <w:szCs w:val="24"/>
              </w:rPr>
            </w:pPr>
            <w:r w:rsidRPr="00BA2070">
              <w:rPr>
                <w:sz w:val="24"/>
                <w:szCs w:val="24"/>
              </w:rPr>
              <w:t>Кеңістіктегі бағдарлау:</w:t>
            </w:r>
            <w:r w:rsidRPr="00BA2070">
              <w:rPr>
                <w:b w:val="0"/>
                <w:sz w:val="24"/>
                <w:szCs w:val="24"/>
              </w:rPr>
              <w:t xml:space="preserve"> кеңістіктік көріністерді бекіту: заттың кеңістіктегі орналасуы (сол, оң, жоғарғы, төменгі, артқы, алдыңғы).</w:t>
            </w:r>
          </w:p>
          <w:p w14:paraId="37EA996D" w14:textId="77777777" w:rsidR="004015E4" w:rsidRPr="00BA2070" w:rsidRDefault="004015E4" w:rsidP="002554CF">
            <w:pPr>
              <w:ind w:left="33"/>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Уақытты бағдарлау: уақытша идеялар туралы білімді бекіту. Таңертең, күндіз, кешке, түнде бір күн екендігі туралы идеяларды қалыптастыру.</w:t>
            </w:r>
          </w:p>
        </w:tc>
      </w:tr>
      <w:tr w:rsidR="004015E4" w:rsidRPr="008C66D9" w14:paraId="5C806524" w14:textId="77777777" w:rsidTr="004A0F97">
        <w:tc>
          <w:tcPr>
            <w:tcW w:w="915" w:type="dxa"/>
            <w:vMerge/>
          </w:tcPr>
          <w:p w14:paraId="0C00E10B"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18C6138D" w14:textId="77777777" w:rsidR="004015E4" w:rsidRPr="00BA2070" w:rsidRDefault="004015E4" w:rsidP="002554CF">
            <w:pPr>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Pr="00BA2070">
              <w:rPr>
                <w:rFonts w:ascii="Times New Roman" w:hAnsi="Times New Roman" w:cs="Times New Roman"/>
                <w:sz w:val="24"/>
                <w:szCs w:val="24"/>
                <w:lang w:val="kk-KZ"/>
              </w:rPr>
              <w:t>анымдық іс-әрекет,зерттеу әс-әрекеті</w:t>
            </w:r>
          </w:p>
        </w:tc>
        <w:tc>
          <w:tcPr>
            <w:tcW w:w="10737" w:type="dxa"/>
          </w:tcPr>
          <w:p w14:paraId="01E8D6AD"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Балалардың сыртқы әлеммен өзара әрекеттесуіне қажетті танымдық және зерттеушілік әрекеттердің қарапайым дағдыларын қалыптастыру, коммуникативті және танымдық қабілеттерін, математикалық және логикалық ойлауын дамыту.</w:t>
            </w:r>
          </w:p>
        </w:tc>
      </w:tr>
      <w:tr w:rsidR="004015E4" w:rsidRPr="008C66D9" w14:paraId="1260EC63" w14:textId="77777777" w:rsidTr="004A0F97">
        <w:tc>
          <w:tcPr>
            <w:tcW w:w="915" w:type="dxa"/>
            <w:vMerge/>
          </w:tcPr>
          <w:p w14:paraId="44B4FC0F"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6E369E18" w14:textId="0E948A83" w:rsidR="004015E4" w:rsidRPr="00BA2070" w:rsidRDefault="004015E4" w:rsidP="002554CF">
            <w:pPr>
              <w:jc w:val="both"/>
              <w:rPr>
                <w:rFonts w:ascii="Times New Roman" w:hAnsi="Times New Roman" w:cs="Times New Roman"/>
                <w:sz w:val="24"/>
                <w:szCs w:val="24"/>
                <w:lang w:val="kk-KZ"/>
              </w:rPr>
            </w:pPr>
            <w:proofErr w:type="spellStart"/>
            <w:r w:rsidRPr="00BA2070">
              <w:rPr>
                <w:rFonts w:ascii="Times New Roman" w:hAnsi="Times New Roman" w:cs="Times New Roman"/>
                <w:sz w:val="24"/>
                <w:szCs w:val="24"/>
              </w:rPr>
              <w:t>Қоршаған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ортамен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танысу</w:t>
            </w:r>
            <w:proofErr w:type="spellEnd"/>
          </w:p>
        </w:tc>
        <w:tc>
          <w:tcPr>
            <w:tcW w:w="10737" w:type="dxa"/>
          </w:tcPr>
          <w:p w14:paraId="405BE5F8" w14:textId="77777777" w:rsidR="004015E4" w:rsidRPr="00BA2070" w:rsidRDefault="004015E4" w:rsidP="002554CF">
            <w:pPr>
              <w:pStyle w:val="11"/>
              <w:ind w:left="0"/>
              <w:jc w:val="both"/>
              <w:rPr>
                <w:b w:val="0"/>
                <w:sz w:val="24"/>
                <w:szCs w:val="24"/>
              </w:rPr>
            </w:pPr>
            <w:r w:rsidRPr="00BA2070">
              <w:rPr>
                <w:b w:val="0"/>
                <w:sz w:val="24"/>
                <w:szCs w:val="24"/>
              </w:rPr>
              <w:t>1) балалардың көкөністер мен жемістер туралы түсініктерін бекіту, балаларды орман жидектері мен саңырауқұлақтарын тануға үйрету;</w:t>
            </w:r>
          </w:p>
          <w:p w14:paraId="209240A0" w14:textId="77777777" w:rsidR="004015E4" w:rsidRPr="00BA2070" w:rsidRDefault="004015E4" w:rsidP="002554CF">
            <w:pPr>
              <w:pStyle w:val="11"/>
              <w:ind w:left="0"/>
              <w:jc w:val="both"/>
              <w:rPr>
                <w:b w:val="0"/>
                <w:sz w:val="24"/>
                <w:szCs w:val="24"/>
              </w:rPr>
            </w:pPr>
            <w:r w:rsidRPr="00BA2070">
              <w:rPr>
                <w:b w:val="0"/>
                <w:sz w:val="24"/>
                <w:szCs w:val="24"/>
              </w:rPr>
              <w:t>2) табиғат бұрышының тұрғындары туралы білімдерін кеңейту (аламан);</w:t>
            </w:r>
          </w:p>
          <w:p w14:paraId="25C5F253" w14:textId="77777777" w:rsidR="004015E4" w:rsidRPr="00BA2070" w:rsidRDefault="004015E4" w:rsidP="002554CF">
            <w:pPr>
              <w:pStyle w:val="11"/>
              <w:ind w:left="0"/>
              <w:jc w:val="both"/>
              <w:rPr>
                <w:b w:val="0"/>
                <w:sz w:val="24"/>
                <w:szCs w:val="24"/>
              </w:rPr>
            </w:pPr>
            <w:r w:rsidRPr="00BA2070">
              <w:rPr>
                <w:b w:val="0"/>
                <w:sz w:val="24"/>
                <w:szCs w:val="24"/>
              </w:rPr>
              <w:t>3) күзде табиғаттағы маусымдық өзгерістер туралы идеяларды бекіту және кеңейту (күн мен түннің ұзақтығы, жапырақтың түсуі, егін жинау, күзде табиғаттағы адамдардың еңбегі).</w:t>
            </w:r>
          </w:p>
          <w:p w14:paraId="35EE1678" w14:textId="77777777" w:rsidR="004015E4" w:rsidRPr="00BA2070" w:rsidRDefault="004015E4" w:rsidP="002554CF">
            <w:pPr>
              <w:pStyle w:val="11"/>
              <w:ind w:left="0"/>
              <w:jc w:val="both"/>
              <w:rPr>
                <w:b w:val="0"/>
                <w:sz w:val="24"/>
                <w:szCs w:val="24"/>
              </w:rPr>
            </w:pPr>
            <w:r w:rsidRPr="00BA2070">
              <w:rPr>
                <w:b w:val="0"/>
                <w:sz w:val="24"/>
                <w:szCs w:val="24"/>
              </w:rPr>
              <w:t xml:space="preserve">4) көшеде және үйде қауіпсіз жүріс-тұрыс дағдыларын дамыту (жол жүру ережелерін сақтау, өз мекенжайын білу, бейтаныс адамдармен қарым-қатынас жасамау, тұрмыстағы қауіпсіз мінез-құлық); </w:t>
            </w:r>
          </w:p>
          <w:p w14:paraId="09E0DBE7"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5) табиғатқа ұқыпты қарауға, табиғатты сақтауға жауапкершілік сезімін тәрбиелеу болып табылады.</w:t>
            </w:r>
          </w:p>
        </w:tc>
      </w:tr>
      <w:tr w:rsidR="004015E4" w:rsidRPr="008C66D9" w14:paraId="775ABF31" w14:textId="77777777" w:rsidTr="004A0F97">
        <w:tc>
          <w:tcPr>
            <w:tcW w:w="915" w:type="dxa"/>
            <w:vMerge/>
          </w:tcPr>
          <w:p w14:paraId="2B593FAC"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19EC7BAF"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Қарым-қатынас іс-әркеті,танымдық іс-әрекет,зерттеу іс-әрекеті,еңбек іс-әрекеті</w:t>
            </w:r>
          </w:p>
        </w:tc>
        <w:tc>
          <w:tcPr>
            <w:tcW w:w="10737" w:type="dxa"/>
          </w:tcPr>
          <w:p w14:paraId="2051A605" w14:textId="6F5372A5" w:rsidR="004015E4" w:rsidRPr="00BA2070"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Адамның жас ерекшелігіне сай өмірде болып жатқан өзгерістерді білуге ​​ықпал ету. Өз болашағына (біліміне, денсаулығына, іс-әрекетіне, жетістіктеріне) саналы көзқарасты тәрбиелеу. Туыстық байланыс (ата, әже, жақын туыстар) туралы тү</w:t>
            </w:r>
            <w:r w:rsidR="00DA5A49">
              <w:rPr>
                <w:rFonts w:ascii="Times New Roman" w:hAnsi="Times New Roman" w:cs="Times New Roman"/>
                <w:sz w:val="24"/>
                <w:szCs w:val="24"/>
                <w:lang w:val="kk-KZ"/>
              </w:rPr>
              <w:t>ч</w:t>
            </w:r>
            <w:r w:rsidRPr="004015E4">
              <w:rPr>
                <w:rFonts w:ascii="Times New Roman" w:hAnsi="Times New Roman" w:cs="Times New Roman"/>
                <w:sz w:val="24"/>
                <w:szCs w:val="24"/>
                <w:lang w:val="kk-KZ"/>
              </w:rPr>
              <w:t>сініктерін жетілдіру, өз шежіресін білу</w:t>
            </w:r>
            <w:r w:rsidRPr="00BA2070">
              <w:rPr>
                <w:rFonts w:ascii="Times New Roman" w:hAnsi="Times New Roman" w:cs="Times New Roman"/>
                <w:sz w:val="24"/>
                <w:szCs w:val="24"/>
                <w:lang w:val="kk-KZ"/>
              </w:rPr>
              <w:t xml:space="preserve"> </w:t>
            </w:r>
            <w:r w:rsidRPr="004015E4">
              <w:rPr>
                <w:rFonts w:ascii="Times New Roman" w:hAnsi="Times New Roman" w:cs="Times New Roman"/>
                <w:sz w:val="24"/>
                <w:szCs w:val="24"/>
                <w:lang w:val="kk-KZ"/>
              </w:rPr>
              <w:t>Балалардың бойында отбасы мүшелеріне қамқор болуға, үлкенді сыйлауға, кішіге қамқор болуға тәрбиелеу. Бірлескен жұмыстарға қатысу, басталған істі соңына дейін жеткізу, дербестік пен жауапкершілікке тәрбиелеу. Туған ел, мемлекеттік және халықтық мерекелер, еліміздің рәміздері, оның мақсаты туралы білімдерін кеңейту. Балаларды туған жердің алуан түрлілігімен таныстыру. Балаларды туған жердің алуан түрлілігімен таныстыру.</w:t>
            </w:r>
          </w:p>
        </w:tc>
      </w:tr>
      <w:tr w:rsidR="004015E4" w:rsidRPr="008C66D9" w14:paraId="6DAF3D77" w14:textId="77777777" w:rsidTr="004A0F97">
        <w:tc>
          <w:tcPr>
            <w:tcW w:w="915" w:type="dxa"/>
            <w:vMerge/>
          </w:tcPr>
          <w:p w14:paraId="6F65AF89"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2B0C1AF9"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Сурет салу</w:t>
            </w:r>
          </w:p>
        </w:tc>
        <w:tc>
          <w:tcPr>
            <w:tcW w:w="10737" w:type="dxa"/>
          </w:tcPr>
          <w:p w14:paraId="0A739435"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Бұрын үйренген форма құру әдістерін бекіту:</w:t>
            </w:r>
          </w:p>
          <w:p w14:paraId="0F096F40"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1) бірнеше объектілердің өлшемдеріндегі айырмашылықтарды беру;</w:t>
            </w:r>
          </w:p>
          <w:p w14:paraId="77FDB45A"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2) көкөністер мен жемістерді, балықтарды, жануарларды салғанда дөңгелек пішінді;</w:t>
            </w:r>
          </w:p>
          <w:p w14:paraId="5AFCD32F"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3) төртбұрышты пішін;</w:t>
            </w:r>
          </w:p>
          <w:p w14:paraId="303EA0E5"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4) күрделі пішін – көлік құралдары мен адамдардың фигуралары</w:t>
            </w:r>
            <w:r w:rsidRPr="00BA2070">
              <w:rPr>
                <w:rStyle w:val="y2iqfc"/>
                <w:rFonts w:ascii="Times New Roman" w:hAnsi="Times New Roman" w:cs="Times New Roman"/>
                <w:color w:val="202124"/>
                <w:sz w:val="24"/>
                <w:szCs w:val="24"/>
                <w:lang w:val="kk-KZ"/>
              </w:rPr>
              <w:t>.</w:t>
            </w:r>
          </w:p>
        </w:tc>
      </w:tr>
      <w:tr w:rsidR="004015E4" w:rsidRPr="008C66D9" w14:paraId="7A6AA467" w14:textId="77777777" w:rsidTr="004A0F97">
        <w:tc>
          <w:tcPr>
            <w:tcW w:w="915" w:type="dxa"/>
            <w:vMerge/>
          </w:tcPr>
          <w:p w14:paraId="76D5FAFC"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0A0A8006"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Мүсіндеу</w:t>
            </w:r>
          </w:p>
        </w:tc>
        <w:tc>
          <w:tcPr>
            <w:tcW w:w="10737" w:type="dxa"/>
          </w:tcPr>
          <w:p w14:paraId="4FDE1E00"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b/>
                <w:bCs/>
                <w:sz w:val="24"/>
                <w:szCs w:val="24"/>
                <w:lang w:val="kk-KZ"/>
              </w:rPr>
              <w:t>Тақырыпты қалыптау</w:t>
            </w:r>
            <w:r w:rsidRPr="00BA2070">
              <w:rPr>
                <w:rFonts w:ascii="Times New Roman" w:hAnsi="Times New Roman" w:cs="Times New Roman"/>
                <w:sz w:val="24"/>
                <w:szCs w:val="24"/>
                <w:lang w:val="kk-KZ"/>
              </w:rPr>
              <w:t>. Бүкіл қолдың және негізінен саусақтардың қимылдарын пайдалана отырып, өзіне тән бөлшектерді жеткізе отырып, өмірден және қиялдан өзіне таныс заттарды, көкөністерді, әртүрлі пішіндегі және көлемдегі жемістерді мүсіндеу дағдыларын қалыптастыру.</w:t>
            </w:r>
          </w:p>
          <w:p w14:paraId="1731CC34"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b/>
                <w:bCs/>
                <w:sz w:val="24"/>
                <w:szCs w:val="24"/>
                <w:lang w:val="kk-KZ"/>
              </w:rPr>
              <w:t>Сәндік қалыптау</w:t>
            </w:r>
            <w:r w:rsidRPr="00BA2070">
              <w:rPr>
                <w:rFonts w:ascii="Times New Roman" w:hAnsi="Times New Roman" w:cs="Times New Roman"/>
                <w:sz w:val="24"/>
                <w:szCs w:val="24"/>
                <w:lang w:val="kk-KZ"/>
              </w:rPr>
              <w:t>. Балаларды халық қолөнерінің ойыншықтарымен таныстыру, ойыншықтарды үлгілеуге үйрету. Халық ойыншықтары негізінде бейнелер жасай білуге, сылақ бейнені безендіру тәсілдеріне үйрету.</w:t>
            </w:r>
          </w:p>
          <w:p w14:paraId="2E5127A5" w14:textId="0939789C"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b/>
                <w:bCs/>
                <w:sz w:val="24"/>
                <w:szCs w:val="24"/>
                <w:lang w:val="kk-KZ"/>
              </w:rPr>
              <w:t>Сюжетті қалыптау</w:t>
            </w:r>
            <w:r w:rsidRPr="00BA2070">
              <w:rPr>
                <w:rFonts w:ascii="Times New Roman" w:hAnsi="Times New Roman" w:cs="Times New Roman"/>
                <w:sz w:val="24"/>
                <w:szCs w:val="24"/>
                <w:lang w:val="kk-KZ"/>
              </w:rPr>
              <w:t>. Балаларды таныс модельдеу әдістеріне және өлшемдік қатынастарды жеткізуге жаттықтыру. Бейненің мәнерлілігін, адамның өзіне тән мәнерлі қимылдарын жеткізе білуге, фигураның бетін безендіруге үйрету.</w:t>
            </w:r>
          </w:p>
        </w:tc>
      </w:tr>
      <w:tr w:rsidR="004015E4" w:rsidRPr="008C66D9" w14:paraId="1CD04CB2" w14:textId="77777777" w:rsidTr="004A0F97">
        <w:tc>
          <w:tcPr>
            <w:tcW w:w="915" w:type="dxa"/>
            <w:vMerge/>
          </w:tcPr>
          <w:p w14:paraId="6831FDD9"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60E4668A"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Жапсыру</w:t>
            </w:r>
          </w:p>
        </w:tc>
        <w:tc>
          <w:tcPr>
            <w:tcW w:w="10737" w:type="dxa"/>
          </w:tcPr>
          <w:p w14:paraId="353EADE0"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b/>
                <w:bCs/>
                <w:sz w:val="24"/>
                <w:szCs w:val="24"/>
                <w:lang w:val="kk-KZ"/>
              </w:rPr>
              <w:t>Тақырыпты қолдану.</w:t>
            </w:r>
            <w:r w:rsidRPr="00BA2070">
              <w:rPr>
                <w:rFonts w:ascii="Times New Roman" w:hAnsi="Times New Roman" w:cs="Times New Roman"/>
                <w:sz w:val="24"/>
                <w:szCs w:val="24"/>
                <w:lang w:val="kk-KZ"/>
              </w:rPr>
              <w:t xml:space="preserve"> Қайшыны қолдана білу дағдыларын бекіту: жолақтарды тіктөртбұрышқа кесу, төртбұрышты үшбұрышқа кесу, дөңгелек және сопақ пішіндерді қию, шаршы немесе төртбұрыштың бұрыштарын кесу.</w:t>
            </w:r>
          </w:p>
          <w:p w14:paraId="40A139E0"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Сәндік қолданбалы: әр түрлі пішіндегі қағазға таныс геометриялық элементтерден өрнек салу, бөліктерден бейнелеу, ұжымдық жұмысты орындау дағдысын қалыптастыру.</w:t>
            </w:r>
          </w:p>
          <w:p w14:paraId="04361581"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Сюжетті қолдану: заттарды қағаз бетіне орналастыру дағдыларын үйрету. Қолданбаны құрастыру кезінде заттардың көлемі бойынша қатынасын беруге, әртүрлі заттардың бөліктерінің пішінін, олардың құрылымын, пропорцияларын көруге үйреніңіз.</w:t>
            </w:r>
          </w:p>
          <w:p w14:paraId="29E3A226" w14:textId="77777777" w:rsidR="004015E4" w:rsidRPr="00BA2070" w:rsidRDefault="004015E4" w:rsidP="002554CF">
            <w:pPr>
              <w:spacing w:line="240" w:lineRule="auto"/>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 xml:space="preserve">Әлеуметтік оқиғаларды, балалар өміріндегі жағдайларды бейнелеу дағдыларын қалыптастыру. Шаблондармен және трафареттермен, дайын өрнектермен жұмыс, композиция, перспектива ережелеріне сәйкес өз жұмысыңды құрастыр. Қайшыны, желімді дұрыс қолданыңыз. Екіге бүктелген </w:t>
            </w:r>
            <w:r w:rsidRPr="00BA2070">
              <w:rPr>
                <w:rFonts w:ascii="Times New Roman" w:hAnsi="Times New Roman" w:cs="Times New Roman"/>
                <w:sz w:val="24"/>
                <w:szCs w:val="24"/>
                <w:lang w:val="kk-KZ"/>
              </w:rPr>
              <w:lastRenderedPageBreak/>
              <w:t>қағаздан симметриялы фигураларды қиып алу, геометриялық элементтерден (дөңгелек, шаршы, сопақша) өрнек салу, заттарды қазақы ою-өрнектермен безендіру, еңбек қауіпсіздігі және жеке бас гигиенасы ережелерін сақтау.</w:t>
            </w:r>
          </w:p>
        </w:tc>
      </w:tr>
      <w:tr w:rsidR="004015E4" w:rsidRPr="00BA2070" w14:paraId="0D51262B" w14:textId="77777777" w:rsidTr="004A0F97">
        <w:tc>
          <w:tcPr>
            <w:tcW w:w="915" w:type="dxa"/>
            <w:vMerge/>
          </w:tcPr>
          <w:p w14:paraId="7E1B07AD"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6E026ED5"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 xml:space="preserve">Құрастыру </w:t>
            </w:r>
          </w:p>
        </w:tc>
        <w:tc>
          <w:tcPr>
            <w:tcW w:w="10737" w:type="dxa"/>
          </w:tcPr>
          <w:p w14:paraId="6E62CC4D" w14:textId="77777777" w:rsidR="004015E4" w:rsidRPr="00BA2070" w:rsidRDefault="004015E4" w:rsidP="002554CF">
            <w:pPr>
              <w:jc w:val="both"/>
              <w:rPr>
                <w:rFonts w:ascii="Times New Roman" w:hAnsi="Times New Roman" w:cs="Times New Roman"/>
                <w:sz w:val="24"/>
                <w:szCs w:val="24"/>
              </w:rPr>
            </w:pPr>
            <w:proofErr w:type="spellStart"/>
            <w:r w:rsidRPr="00BA2070">
              <w:rPr>
                <w:rFonts w:ascii="Times New Roman" w:hAnsi="Times New Roman" w:cs="Times New Roman"/>
                <w:sz w:val="24"/>
                <w:szCs w:val="24"/>
              </w:rPr>
              <w:t>Құрылыс</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материалдарынан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құрылыс</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конструкторлық</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бөлшектер</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Құрылымның</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негізгі</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бөліктері</w:t>
            </w:r>
            <w:proofErr w:type="spellEnd"/>
            <w:r w:rsidRPr="00BA2070">
              <w:rPr>
                <w:rFonts w:ascii="Times New Roman" w:hAnsi="Times New Roman" w:cs="Times New Roman"/>
                <w:sz w:val="24"/>
                <w:szCs w:val="24"/>
              </w:rPr>
              <w:t xml:space="preserve"> мен </w:t>
            </w:r>
            <w:proofErr w:type="spellStart"/>
            <w:r w:rsidRPr="00BA2070">
              <w:rPr>
                <w:rFonts w:ascii="Times New Roman" w:hAnsi="Times New Roman" w:cs="Times New Roman"/>
                <w:sz w:val="24"/>
                <w:szCs w:val="24"/>
              </w:rPr>
              <w:t>сипаттамалық</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бөлшектерін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анықтай</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білуге</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үйрету</w:t>
            </w:r>
            <w:proofErr w:type="spellEnd"/>
            <w:r w:rsidRPr="00BA2070">
              <w:rPr>
                <w:rFonts w:ascii="Times New Roman" w:hAnsi="Times New Roman" w:cs="Times New Roman"/>
                <w:sz w:val="24"/>
                <w:szCs w:val="24"/>
              </w:rPr>
              <w:t>.</w:t>
            </w:r>
          </w:p>
          <w:p w14:paraId="5F44879A" w14:textId="77777777" w:rsidR="004015E4" w:rsidRPr="00BA2070" w:rsidRDefault="004015E4" w:rsidP="002554CF">
            <w:pPr>
              <w:jc w:val="both"/>
              <w:rPr>
                <w:rFonts w:ascii="Times New Roman" w:hAnsi="Times New Roman" w:cs="Times New Roman"/>
                <w:sz w:val="24"/>
                <w:szCs w:val="24"/>
              </w:rPr>
            </w:pPr>
            <w:proofErr w:type="spellStart"/>
            <w:r w:rsidRPr="00BA2070">
              <w:rPr>
                <w:rFonts w:ascii="Times New Roman" w:hAnsi="Times New Roman" w:cs="Times New Roman"/>
                <w:sz w:val="24"/>
                <w:szCs w:val="24"/>
              </w:rPr>
              <w:t>Болашақ</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жобаны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талдау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оның</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орындалу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ретін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белгілеу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және</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соның</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негізінде</w:t>
            </w:r>
            <w:proofErr w:type="spellEnd"/>
            <w:r w:rsidRPr="00BA2070">
              <w:rPr>
                <w:rFonts w:ascii="Times New Roman" w:hAnsi="Times New Roman" w:cs="Times New Roman"/>
                <w:sz w:val="24"/>
                <w:szCs w:val="24"/>
              </w:rPr>
              <w:t xml:space="preserve"> объект </w:t>
            </w:r>
            <w:proofErr w:type="spellStart"/>
            <w:r w:rsidRPr="00BA2070">
              <w:rPr>
                <w:rFonts w:ascii="Times New Roman" w:hAnsi="Times New Roman" w:cs="Times New Roman"/>
                <w:sz w:val="24"/>
                <w:szCs w:val="24"/>
              </w:rPr>
              <w:t>құру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дағдыларын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қалыптастыру</w:t>
            </w:r>
            <w:proofErr w:type="spellEnd"/>
            <w:r w:rsidRPr="00BA2070">
              <w:rPr>
                <w:rFonts w:ascii="Times New Roman" w:hAnsi="Times New Roman" w:cs="Times New Roman"/>
                <w:sz w:val="24"/>
                <w:szCs w:val="24"/>
              </w:rPr>
              <w:t>.</w:t>
            </w:r>
          </w:p>
          <w:p w14:paraId="631312DC" w14:textId="77777777" w:rsidR="004015E4" w:rsidRPr="00BA2070" w:rsidRDefault="004015E4" w:rsidP="002554CF">
            <w:pPr>
              <w:jc w:val="both"/>
              <w:rPr>
                <w:rFonts w:ascii="Times New Roman" w:hAnsi="Times New Roman" w:cs="Times New Roman"/>
                <w:sz w:val="24"/>
                <w:szCs w:val="24"/>
                <w:lang w:val="kk-KZ"/>
              </w:rPr>
            </w:pPr>
            <w:proofErr w:type="spellStart"/>
            <w:r w:rsidRPr="00BA2070">
              <w:rPr>
                <w:rFonts w:ascii="Times New Roman" w:hAnsi="Times New Roman" w:cs="Times New Roman"/>
                <w:sz w:val="24"/>
                <w:szCs w:val="24"/>
              </w:rPr>
              <w:t>Жаңа</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конструктивті</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дағдыларды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үйрету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кішкентай</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ұшақтарды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бір</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үлкенге</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қосу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ғимараттарды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берік</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ету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сирек</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орналастырылған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кірпіштер</w:t>
            </w:r>
            <w:proofErr w:type="spellEnd"/>
            <w:r w:rsidRPr="00BA2070">
              <w:rPr>
                <w:rFonts w:ascii="Times New Roman" w:hAnsi="Times New Roman" w:cs="Times New Roman"/>
                <w:sz w:val="24"/>
                <w:szCs w:val="24"/>
              </w:rPr>
              <w:t xml:space="preserve"> мен </w:t>
            </w:r>
            <w:proofErr w:type="spellStart"/>
            <w:r w:rsidRPr="00BA2070">
              <w:rPr>
                <w:rFonts w:ascii="Times New Roman" w:hAnsi="Times New Roman" w:cs="Times New Roman"/>
                <w:sz w:val="24"/>
                <w:szCs w:val="24"/>
              </w:rPr>
              <w:t>сырықтарды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біріктіру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күрделі</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ғимаратты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биіктікте</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бөлу</w:t>
            </w:r>
            <w:proofErr w:type="spellEnd"/>
            <w:r w:rsidRPr="00BA2070">
              <w:rPr>
                <w:rFonts w:ascii="Times New Roman" w:hAnsi="Times New Roman" w:cs="Times New Roman"/>
                <w:sz w:val="24"/>
                <w:szCs w:val="24"/>
              </w:rPr>
              <w:t>.</w:t>
            </w:r>
          </w:p>
          <w:p w14:paraId="6DC75BAF"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b/>
                <w:bCs/>
                <w:sz w:val="24"/>
                <w:szCs w:val="24"/>
                <w:lang w:val="kk-KZ"/>
              </w:rPr>
              <w:t>Қағаз құрылысы</w:t>
            </w:r>
            <w:r w:rsidRPr="00BA2070">
              <w:rPr>
                <w:rFonts w:ascii="Times New Roman" w:hAnsi="Times New Roman" w:cs="Times New Roman"/>
                <w:sz w:val="24"/>
                <w:szCs w:val="24"/>
                <w:lang w:val="kk-KZ"/>
              </w:rPr>
              <w:t>. Қағазды екіге, төрт рет, әртүрлі бағытта бүктеуді үйрету, қатпарларды тегістеу.</w:t>
            </w:r>
          </w:p>
          <w:p w14:paraId="141539A5" w14:textId="77777777" w:rsidR="004015E4" w:rsidRPr="00BA2070" w:rsidRDefault="004015E4" w:rsidP="002554CF">
            <w:pPr>
              <w:jc w:val="both"/>
              <w:rPr>
                <w:rFonts w:ascii="Times New Roman" w:hAnsi="Times New Roman" w:cs="Times New Roman"/>
                <w:sz w:val="24"/>
                <w:szCs w:val="24"/>
              </w:rPr>
            </w:pPr>
            <w:r w:rsidRPr="00BA2070">
              <w:rPr>
                <w:rFonts w:ascii="Times New Roman" w:hAnsi="Times New Roman" w:cs="Times New Roman"/>
                <w:sz w:val="24"/>
                <w:szCs w:val="24"/>
                <w:lang w:val="kk-KZ"/>
              </w:rPr>
              <w:t xml:space="preserve">Табиғи, қалдық материалдан жасалған құрылыс. Табиғи және қалдық материал түрлерімен таныстыру. </w:t>
            </w:r>
            <w:proofErr w:type="spellStart"/>
            <w:r w:rsidRPr="00BA2070">
              <w:rPr>
                <w:rFonts w:ascii="Times New Roman" w:hAnsi="Times New Roman" w:cs="Times New Roman"/>
                <w:sz w:val="24"/>
                <w:szCs w:val="24"/>
              </w:rPr>
              <w:t>Табиғи</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материалдардан</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қолөнер</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жасауды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үйрету</w:t>
            </w:r>
            <w:proofErr w:type="spellEnd"/>
            <w:r w:rsidRPr="00BA2070">
              <w:rPr>
                <w:rFonts w:ascii="Times New Roman" w:hAnsi="Times New Roman" w:cs="Times New Roman"/>
                <w:sz w:val="24"/>
                <w:szCs w:val="24"/>
              </w:rPr>
              <w:t>.</w:t>
            </w:r>
          </w:p>
        </w:tc>
      </w:tr>
      <w:tr w:rsidR="004015E4" w:rsidRPr="008C66D9" w14:paraId="68BBC126" w14:textId="77777777" w:rsidTr="004A0F97">
        <w:tc>
          <w:tcPr>
            <w:tcW w:w="915" w:type="dxa"/>
            <w:vMerge/>
          </w:tcPr>
          <w:p w14:paraId="7D31EE13" w14:textId="77777777" w:rsidR="004015E4" w:rsidRPr="00BA2070" w:rsidRDefault="004015E4" w:rsidP="002554CF">
            <w:pPr>
              <w:jc w:val="both"/>
              <w:rPr>
                <w:rFonts w:ascii="Times New Roman" w:hAnsi="Times New Roman" w:cs="Times New Roman"/>
                <w:sz w:val="24"/>
                <w:szCs w:val="24"/>
              </w:rPr>
            </w:pPr>
          </w:p>
        </w:tc>
        <w:tc>
          <w:tcPr>
            <w:tcW w:w="2908" w:type="dxa"/>
          </w:tcPr>
          <w:p w14:paraId="7F87406A" w14:textId="77777777" w:rsidR="004015E4" w:rsidRPr="00BA2070" w:rsidRDefault="004015E4" w:rsidP="002554CF">
            <w:pPr>
              <w:jc w:val="both"/>
              <w:rPr>
                <w:rFonts w:ascii="Times New Roman" w:hAnsi="Times New Roman" w:cs="Times New Roman"/>
                <w:sz w:val="24"/>
                <w:szCs w:val="24"/>
              </w:rPr>
            </w:pPr>
            <w:proofErr w:type="spellStart"/>
            <w:r w:rsidRPr="00BA2070">
              <w:rPr>
                <w:rFonts w:ascii="Times New Roman" w:hAnsi="Times New Roman" w:cs="Times New Roman"/>
                <w:sz w:val="24"/>
                <w:szCs w:val="24"/>
              </w:rPr>
              <w:t>Шығармашылық</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іс-әрекет</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бейнелеу</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іс-әрекеті</w:t>
            </w:r>
            <w:proofErr w:type="spellEnd"/>
          </w:p>
          <w:p w14:paraId="02BF29E8" w14:textId="77777777" w:rsidR="004015E4" w:rsidRPr="00BA2070" w:rsidRDefault="004015E4" w:rsidP="002554CF">
            <w:pPr>
              <w:jc w:val="both"/>
              <w:rPr>
                <w:rFonts w:ascii="Times New Roman" w:hAnsi="Times New Roman" w:cs="Times New Roman"/>
                <w:sz w:val="24"/>
                <w:szCs w:val="24"/>
                <w:lang w:val="kk-KZ"/>
              </w:rPr>
            </w:pPr>
          </w:p>
        </w:tc>
        <w:tc>
          <w:tcPr>
            <w:tcW w:w="10737" w:type="dxa"/>
          </w:tcPr>
          <w:p w14:paraId="7AB76572" w14:textId="77777777" w:rsidR="004015E4" w:rsidRPr="00BA2070" w:rsidRDefault="004015E4" w:rsidP="002554CF">
            <w:pPr>
              <w:jc w:val="both"/>
              <w:rPr>
                <w:rFonts w:ascii="Times New Roman" w:hAnsi="Times New Roman" w:cs="Times New Roman"/>
                <w:sz w:val="24"/>
                <w:szCs w:val="24"/>
                <w:lang w:val="kk-KZ"/>
              </w:rPr>
            </w:pPr>
            <w:r w:rsidRPr="004015E4">
              <w:rPr>
                <w:rFonts w:ascii="Times New Roman" w:hAnsi="Times New Roman" w:cs="Times New Roman"/>
                <w:sz w:val="24"/>
                <w:szCs w:val="24"/>
                <w:lang w:val="kk-KZ"/>
              </w:rPr>
              <w:t>Шығармашылық қабілеттерін дамыту, елестетуді, айналадағы дүниені бейнелі қабылдауды бақылауды қалыптастыру, өз ойын, тәжірибесін, сезімін, ойын көркем түрде бейнелей білуге ​​үйрету.</w:t>
            </w:r>
          </w:p>
        </w:tc>
      </w:tr>
      <w:tr w:rsidR="004015E4" w:rsidRPr="00BA2070" w14:paraId="353E1C35" w14:textId="77777777" w:rsidTr="004A0F97">
        <w:tc>
          <w:tcPr>
            <w:tcW w:w="915" w:type="dxa"/>
            <w:vMerge/>
          </w:tcPr>
          <w:p w14:paraId="05EDAD98" w14:textId="77777777" w:rsidR="004015E4" w:rsidRPr="00BA2070" w:rsidRDefault="004015E4" w:rsidP="002554CF">
            <w:pPr>
              <w:jc w:val="both"/>
              <w:rPr>
                <w:rFonts w:ascii="Times New Roman" w:hAnsi="Times New Roman" w:cs="Times New Roman"/>
                <w:sz w:val="24"/>
                <w:szCs w:val="24"/>
                <w:lang w:val="kk-KZ"/>
              </w:rPr>
            </w:pPr>
          </w:p>
        </w:tc>
        <w:tc>
          <w:tcPr>
            <w:tcW w:w="2908" w:type="dxa"/>
          </w:tcPr>
          <w:p w14:paraId="0A294B15"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rPr>
              <w:t>Музыка</w:t>
            </w:r>
          </w:p>
        </w:tc>
        <w:tc>
          <w:tcPr>
            <w:tcW w:w="10737" w:type="dxa"/>
          </w:tcPr>
          <w:p w14:paraId="6D321435" w14:textId="77777777" w:rsidR="004015E4" w:rsidRPr="00BA2070" w:rsidRDefault="004015E4" w:rsidP="002554CF">
            <w:pPr>
              <w:jc w:val="both"/>
              <w:rPr>
                <w:rFonts w:ascii="Times New Roman" w:hAnsi="Times New Roman" w:cs="Times New Roman"/>
                <w:sz w:val="24"/>
                <w:szCs w:val="24"/>
              </w:rPr>
            </w:pPr>
            <w:proofErr w:type="spellStart"/>
            <w:r w:rsidRPr="00BA2070">
              <w:rPr>
                <w:rFonts w:ascii="Times New Roman" w:hAnsi="Times New Roman" w:cs="Times New Roman"/>
                <w:sz w:val="24"/>
                <w:szCs w:val="24"/>
              </w:rPr>
              <w:t>Педагогтың</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жоспары</w:t>
            </w:r>
            <w:proofErr w:type="spellEnd"/>
            <w:r w:rsidRPr="00BA2070">
              <w:rPr>
                <w:rFonts w:ascii="Times New Roman" w:hAnsi="Times New Roman" w:cs="Times New Roman"/>
                <w:sz w:val="24"/>
                <w:szCs w:val="24"/>
              </w:rPr>
              <w:t xml:space="preserve"> </w:t>
            </w:r>
            <w:proofErr w:type="spellStart"/>
            <w:r w:rsidRPr="00BA2070">
              <w:rPr>
                <w:rFonts w:ascii="Times New Roman" w:hAnsi="Times New Roman" w:cs="Times New Roman"/>
                <w:sz w:val="24"/>
                <w:szCs w:val="24"/>
              </w:rPr>
              <w:t>бойынша</w:t>
            </w:r>
            <w:proofErr w:type="spellEnd"/>
          </w:p>
        </w:tc>
      </w:tr>
      <w:tr w:rsidR="004015E4" w:rsidRPr="008C66D9" w14:paraId="2BC6F310" w14:textId="77777777" w:rsidTr="004A0F97">
        <w:tc>
          <w:tcPr>
            <w:tcW w:w="915" w:type="dxa"/>
          </w:tcPr>
          <w:p w14:paraId="2ACCE6E9" w14:textId="77777777" w:rsidR="004015E4" w:rsidRPr="00BA2070" w:rsidRDefault="004015E4" w:rsidP="002554CF">
            <w:pPr>
              <w:jc w:val="both"/>
              <w:rPr>
                <w:rFonts w:ascii="Times New Roman" w:hAnsi="Times New Roman" w:cs="Times New Roman"/>
                <w:sz w:val="24"/>
                <w:szCs w:val="24"/>
              </w:rPr>
            </w:pPr>
          </w:p>
        </w:tc>
        <w:tc>
          <w:tcPr>
            <w:tcW w:w="2908" w:type="dxa"/>
          </w:tcPr>
          <w:p w14:paraId="11C34154" w14:textId="77777777" w:rsidR="004015E4" w:rsidRPr="00BA2070" w:rsidRDefault="004015E4" w:rsidP="002554CF">
            <w:pPr>
              <w:jc w:val="both"/>
              <w:rPr>
                <w:rFonts w:ascii="Times New Roman" w:hAnsi="Times New Roman" w:cs="Times New Roman"/>
                <w:sz w:val="24"/>
                <w:szCs w:val="24"/>
                <w:lang w:val="kk-KZ"/>
              </w:rPr>
            </w:pPr>
            <w:r w:rsidRPr="00BA2070">
              <w:rPr>
                <w:rFonts w:ascii="Times New Roman" w:hAnsi="Times New Roman" w:cs="Times New Roman"/>
                <w:sz w:val="24"/>
                <w:szCs w:val="24"/>
              </w:rPr>
              <w:t>Музыка **</w:t>
            </w:r>
          </w:p>
        </w:tc>
        <w:tc>
          <w:tcPr>
            <w:tcW w:w="10737" w:type="dxa"/>
          </w:tcPr>
          <w:p w14:paraId="0AADEE57" w14:textId="77777777" w:rsidR="004015E4" w:rsidRPr="00BA2070" w:rsidRDefault="004015E4" w:rsidP="002554CF">
            <w:pPr>
              <w:pStyle w:val="11"/>
              <w:ind w:left="0"/>
              <w:jc w:val="both"/>
              <w:rPr>
                <w:b w:val="0"/>
                <w:sz w:val="24"/>
                <w:szCs w:val="24"/>
              </w:rPr>
            </w:pPr>
            <w:r w:rsidRPr="00BA2070">
              <w:rPr>
                <w:sz w:val="24"/>
                <w:szCs w:val="24"/>
              </w:rPr>
              <w:t>Музыканы тыңдау:</w:t>
            </w:r>
            <w:r w:rsidRPr="00BA2070">
              <w:rPr>
                <w:b w:val="0"/>
                <w:sz w:val="24"/>
                <w:szCs w:val="24"/>
              </w:rPr>
              <w:t xml:space="preserve"> шығармалардың эмоционалды мазмұнын, олардың сипатын, көңіл-күйін, музыканың динамикалық реңктерін ажырата білу қабілетін қалыптастыру.</w:t>
            </w:r>
          </w:p>
          <w:p w14:paraId="4D9D2345" w14:textId="77777777" w:rsidR="004015E4" w:rsidRPr="00BA2070" w:rsidRDefault="004015E4" w:rsidP="002554CF">
            <w:pPr>
              <w:pStyle w:val="11"/>
              <w:ind w:left="0"/>
              <w:jc w:val="both"/>
              <w:rPr>
                <w:b w:val="0"/>
                <w:sz w:val="24"/>
                <w:szCs w:val="24"/>
              </w:rPr>
            </w:pPr>
            <w:r w:rsidRPr="00BA2070">
              <w:rPr>
                <w:sz w:val="24"/>
                <w:szCs w:val="24"/>
              </w:rPr>
              <w:t>Ән айту:</w:t>
            </w:r>
            <w:r w:rsidRPr="00BA2070">
              <w:rPr>
                <w:b w:val="0"/>
                <w:sz w:val="24"/>
                <w:szCs w:val="24"/>
              </w:rPr>
              <w:t xml:space="preserve"> әннің сипатын қабылдау, дұрыс интонациямен ән айту, дәл жеткізілген ырғақты сурет, динамика.</w:t>
            </w:r>
          </w:p>
          <w:p w14:paraId="205EF997" w14:textId="77777777" w:rsidR="004015E4" w:rsidRPr="00BA2070" w:rsidRDefault="004015E4" w:rsidP="002554CF">
            <w:pPr>
              <w:pStyle w:val="11"/>
              <w:ind w:left="0"/>
              <w:jc w:val="both"/>
              <w:rPr>
                <w:b w:val="0"/>
                <w:sz w:val="24"/>
                <w:szCs w:val="24"/>
              </w:rPr>
            </w:pPr>
            <w:r w:rsidRPr="00BA2070">
              <w:rPr>
                <w:sz w:val="24"/>
                <w:szCs w:val="24"/>
              </w:rPr>
              <w:t>Музыкалық-ритмикалық қозғалыстар:</w:t>
            </w:r>
            <w:r w:rsidRPr="00BA2070">
              <w:rPr>
                <w:b w:val="0"/>
                <w:sz w:val="24"/>
                <w:szCs w:val="24"/>
              </w:rPr>
              <w:t xml:space="preserve"> нақты ырғақты жүру, жеңіл жүгіру және жартылай отыру арқылы музыканың табиғатын жеткізетін жаттығулар.</w:t>
            </w:r>
          </w:p>
          <w:p w14:paraId="7699E26E" w14:textId="77777777" w:rsidR="004015E4" w:rsidRPr="00BA2070" w:rsidRDefault="004015E4" w:rsidP="002554CF">
            <w:pPr>
              <w:pStyle w:val="11"/>
              <w:ind w:left="0"/>
              <w:jc w:val="both"/>
              <w:rPr>
                <w:b w:val="0"/>
                <w:sz w:val="24"/>
                <w:szCs w:val="24"/>
              </w:rPr>
            </w:pPr>
            <w:r w:rsidRPr="00BA2070">
              <w:rPr>
                <w:sz w:val="24"/>
                <w:szCs w:val="24"/>
              </w:rPr>
              <w:t>Ойындар, дөңгелек билер:</w:t>
            </w:r>
            <w:r w:rsidRPr="00BA2070">
              <w:rPr>
                <w:b w:val="0"/>
                <w:sz w:val="24"/>
                <w:szCs w:val="24"/>
              </w:rPr>
              <w:t xml:space="preserve"> музыканың сипатына сәйкес ойын әрекеттерін орындау, шеңбер бойымен дөңгелек би жүргізу, музыкалық тіркестерге сәйкес қозғалыстармен алмасу, жылдамдық пен ептіліктің көрінісі.</w:t>
            </w:r>
          </w:p>
          <w:p w14:paraId="0890883B" w14:textId="77777777" w:rsidR="004015E4" w:rsidRPr="00BA2070" w:rsidRDefault="004015E4" w:rsidP="002554CF">
            <w:pPr>
              <w:jc w:val="both"/>
              <w:rPr>
                <w:rFonts w:ascii="Times New Roman" w:hAnsi="Times New Roman" w:cs="Times New Roman"/>
                <w:sz w:val="24"/>
                <w:szCs w:val="24"/>
                <w:highlight w:val="yellow"/>
                <w:lang w:val="kk-KZ"/>
              </w:rPr>
            </w:pPr>
            <w:r w:rsidRPr="00BA2070">
              <w:rPr>
                <w:rFonts w:ascii="Times New Roman" w:hAnsi="Times New Roman" w:cs="Times New Roman"/>
                <w:sz w:val="24"/>
                <w:szCs w:val="24"/>
                <w:lang w:val="kk-KZ"/>
              </w:rPr>
              <w:t>Би: музыканың би сипатын сезіну, би қимылдарының элементтерін орындау дағдыларын қалыптастыру.</w:t>
            </w:r>
          </w:p>
        </w:tc>
      </w:tr>
    </w:tbl>
    <w:p w14:paraId="0A676610" w14:textId="77777777" w:rsidR="004015E4" w:rsidRPr="00BA2070" w:rsidRDefault="004015E4" w:rsidP="002554CF">
      <w:pPr>
        <w:spacing w:after="0"/>
        <w:jc w:val="both"/>
        <w:rPr>
          <w:rFonts w:ascii="Times New Roman" w:hAnsi="Times New Roman" w:cs="Times New Roman"/>
          <w:sz w:val="24"/>
          <w:szCs w:val="24"/>
          <w:lang w:val="kk-KZ"/>
        </w:rPr>
      </w:pPr>
      <w:r w:rsidRPr="00BA2070">
        <w:rPr>
          <w:rFonts w:ascii="Times New Roman" w:hAnsi="Times New Roman" w:cs="Times New Roman"/>
          <w:sz w:val="24"/>
          <w:szCs w:val="24"/>
          <w:lang w:val="kk-KZ"/>
        </w:rPr>
        <w:t xml:space="preserve"> </w:t>
      </w:r>
    </w:p>
    <w:p w14:paraId="6DE99418" w14:textId="77777777" w:rsidR="00E20D51" w:rsidRPr="004015E4" w:rsidRDefault="00E20D51" w:rsidP="002554CF">
      <w:pPr>
        <w:jc w:val="both"/>
        <w:rPr>
          <w:lang w:val="kk-KZ"/>
        </w:rPr>
      </w:pPr>
    </w:p>
    <w:sectPr w:rsidR="00E20D51" w:rsidRPr="004015E4" w:rsidSect="00043BCB">
      <w:pgSz w:w="16838" w:h="11906" w:orient="landscape"/>
      <w:pgMar w:top="568"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51"/>
    <w:rsid w:val="00043BCB"/>
    <w:rsid w:val="001E7E81"/>
    <w:rsid w:val="00235A95"/>
    <w:rsid w:val="002554CF"/>
    <w:rsid w:val="003723FE"/>
    <w:rsid w:val="003B12E4"/>
    <w:rsid w:val="004015E4"/>
    <w:rsid w:val="00450CF6"/>
    <w:rsid w:val="004A0F97"/>
    <w:rsid w:val="004F4C2E"/>
    <w:rsid w:val="0071797F"/>
    <w:rsid w:val="00854AF1"/>
    <w:rsid w:val="008B67F4"/>
    <w:rsid w:val="008C66D9"/>
    <w:rsid w:val="00B8540C"/>
    <w:rsid w:val="00DA5A49"/>
    <w:rsid w:val="00E20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5D0F8"/>
  <w15:chartTrackingRefBased/>
  <w15:docId w15:val="{9581D4DA-B392-431C-8CC1-CE6F15131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5E4"/>
    <w:pPr>
      <w:spacing w:line="276" w:lineRule="auto"/>
    </w:pPr>
    <w:rPr>
      <w:rFonts w:eastAsiaTheme="minorEastAs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15E4"/>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rsid w:val="004015E4"/>
    <w:pPr>
      <w:widowControl w:val="0"/>
      <w:autoSpaceDE w:val="0"/>
      <w:autoSpaceDN w:val="0"/>
      <w:spacing w:before="1" w:after="0" w:line="240" w:lineRule="auto"/>
      <w:ind w:left="100"/>
    </w:pPr>
    <w:rPr>
      <w:rFonts w:ascii="Times New Roman" w:eastAsia="Times New Roman" w:hAnsi="Times New Roman" w:cs="Times New Roman"/>
      <w:sz w:val="28"/>
      <w:szCs w:val="28"/>
      <w:lang w:eastAsia="ru-RU" w:bidi="ru-RU"/>
    </w:rPr>
  </w:style>
  <w:style w:type="character" w:customStyle="1" w:styleId="a5">
    <w:name w:val="Основной текст Знак"/>
    <w:basedOn w:val="a0"/>
    <w:link w:val="a4"/>
    <w:uiPriority w:val="1"/>
    <w:rsid w:val="004015E4"/>
    <w:rPr>
      <w:rFonts w:ascii="Times New Roman" w:eastAsia="Times New Roman" w:hAnsi="Times New Roman" w:cs="Times New Roman"/>
      <w:sz w:val="28"/>
      <w:szCs w:val="28"/>
      <w:lang w:eastAsia="ru-RU" w:bidi="ru-RU"/>
    </w:rPr>
  </w:style>
  <w:style w:type="character" w:customStyle="1" w:styleId="y2iqfc">
    <w:name w:val="y2iqfc"/>
    <w:basedOn w:val="a0"/>
    <w:rsid w:val="004015E4"/>
  </w:style>
  <w:style w:type="paragraph" w:customStyle="1" w:styleId="11">
    <w:name w:val="Заголовок 11"/>
    <w:basedOn w:val="a"/>
    <w:rsid w:val="004015E4"/>
    <w:pPr>
      <w:widowControl w:val="0"/>
      <w:suppressAutoHyphens/>
      <w:autoSpaceDE w:val="0"/>
      <w:spacing w:after="0" w:line="240" w:lineRule="auto"/>
      <w:ind w:left="962"/>
    </w:pPr>
    <w:rPr>
      <w:rFonts w:ascii="Times New Roman" w:eastAsia="Times New Roman" w:hAnsi="Times New Roman" w:cs="Times New Roman"/>
      <w:b/>
      <w:bCs/>
      <w:sz w:val="28"/>
      <w:szCs w:val="28"/>
      <w:lang w:val="kk-KZ"/>
    </w:rPr>
  </w:style>
  <w:style w:type="paragraph" w:customStyle="1" w:styleId="TableParagraph">
    <w:name w:val="Table Paragraph"/>
    <w:basedOn w:val="a"/>
    <w:rsid w:val="004015E4"/>
    <w:pPr>
      <w:widowControl w:val="0"/>
      <w:suppressAutoHyphens/>
      <w:autoSpaceDE w:val="0"/>
      <w:spacing w:after="0" w:line="240" w:lineRule="auto"/>
    </w:pPr>
    <w:rPr>
      <w:rFonts w:ascii="Times New Roman" w:eastAsia="Times New Roman" w:hAnsi="Times New Roman" w:cs="Times New Roman"/>
      <w:lang w:val="kk-KZ"/>
    </w:rPr>
  </w:style>
  <w:style w:type="paragraph" w:styleId="HTML">
    <w:name w:val="HTML Preformatted"/>
    <w:basedOn w:val="a"/>
    <w:link w:val="HTML0"/>
    <w:uiPriority w:val="99"/>
    <w:semiHidden/>
    <w:unhideWhenUsed/>
    <w:rsid w:val="00B8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8540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4494">
      <w:bodyDiv w:val="1"/>
      <w:marLeft w:val="0"/>
      <w:marRight w:val="0"/>
      <w:marTop w:val="0"/>
      <w:marBottom w:val="0"/>
      <w:divBdr>
        <w:top w:val="none" w:sz="0" w:space="0" w:color="auto"/>
        <w:left w:val="none" w:sz="0" w:space="0" w:color="auto"/>
        <w:bottom w:val="none" w:sz="0" w:space="0" w:color="auto"/>
        <w:right w:val="none" w:sz="0" w:space="0" w:color="auto"/>
      </w:divBdr>
    </w:div>
    <w:div w:id="299194044">
      <w:bodyDiv w:val="1"/>
      <w:marLeft w:val="0"/>
      <w:marRight w:val="0"/>
      <w:marTop w:val="0"/>
      <w:marBottom w:val="0"/>
      <w:divBdr>
        <w:top w:val="none" w:sz="0" w:space="0" w:color="auto"/>
        <w:left w:val="none" w:sz="0" w:space="0" w:color="auto"/>
        <w:bottom w:val="none" w:sz="0" w:space="0" w:color="auto"/>
        <w:right w:val="none" w:sz="0" w:space="0" w:color="auto"/>
      </w:divBdr>
    </w:div>
    <w:div w:id="420686218">
      <w:bodyDiv w:val="1"/>
      <w:marLeft w:val="0"/>
      <w:marRight w:val="0"/>
      <w:marTop w:val="0"/>
      <w:marBottom w:val="0"/>
      <w:divBdr>
        <w:top w:val="none" w:sz="0" w:space="0" w:color="auto"/>
        <w:left w:val="none" w:sz="0" w:space="0" w:color="auto"/>
        <w:bottom w:val="none" w:sz="0" w:space="0" w:color="auto"/>
        <w:right w:val="none" w:sz="0" w:space="0" w:color="auto"/>
      </w:divBdr>
    </w:div>
    <w:div w:id="14750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1431</Words>
  <Characters>8158</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13</cp:revision>
  <cp:lastPrinted>2022-11-01T09:22:00Z</cp:lastPrinted>
  <dcterms:created xsi:type="dcterms:W3CDTF">2022-09-26T08:56:00Z</dcterms:created>
  <dcterms:modified xsi:type="dcterms:W3CDTF">2022-11-01T09:29:00Z</dcterms:modified>
</cp:coreProperties>
</file>